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A4" w:rsidRPr="008553F5" w:rsidRDefault="004346A4" w:rsidP="004346A4">
      <w:pPr>
        <w:rPr>
          <w:b/>
        </w:rPr>
      </w:pPr>
      <w:r w:rsidRPr="00913AFF">
        <w:rPr>
          <w:b/>
        </w:rPr>
        <w:t>Ustawa z dnia 4 listopada 2016r. o wsparciu kobiet w ciąży i rodzin "Za życiem"</w:t>
      </w:r>
    </w:p>
    <w:p w:rsidR="004346A4" w:rsidRDefault="004346A4" w:rsidP="004346A4">
      <w:r>
        <w:t>Od 1 stycznia 2017r. , z tytułu urodzenia żywego dziecka z ciężkim i nieodwracalnym upośledzeniem albo nieuleczalną chorobą zagrażającą życiu, przysługuje prawo do jednorazowego świadczenia w wysokości 4 000,00 zł, przyznane na podstawie ustawy z dnia 4 listopada 2016r. o wsparciu kobiet w ciąży i rodzin "Za życiem" (Dz. U. z 2020r. poz. 1329).</w:t>
      </w:r>
    </w:p>
    <w:p w:rsidR="004346A4" w:rsidRDefault="004346A4" w:rsidP="004346A4">
      <w:r>
        <w:t>Jednorazowe świadczenie przysługuje bez względu na osiągane dochody matce, ojcu a także opiekunowi prawnemu, opiekunowi faktycznemu dziecka. Wniosek o wypłatę jednorazowego świadczenia należy złożyć w terminie 12 miesięcy od dnia narodzin dziecka. Zatem o ustalenie prawa do jednorazowego świadczenia można ubiegać się na dzieci urodzone w 2016 r., jeżeli wniosek zostanie złożony w terminie 12 miesięcy od dnia urodzenia dziecka. Wnioski złożone po ww. terminie zostaną pozostawione bez rozpoznania. Do wniosku o jednorazowe świadczenie przyznane na podstawie ustawy z dnia 4 listopada 2016r. o wsparciu kobiet w ciąży i rodzin "Za życiem" należy dołączyć:</w:t>
      </w:r>
    </w:p>
    <w:p w:rsidR="004346A4" w:rsidRDefault="004346A4" w:rsidP="004346A4">
      <w:pPr>
        <w:pStyle w:val="Akapitzlist"/>
        <w:numPr>
          <w:ilvl w:val="0"/>
          <w:numId w:val="2"/>
        </w:numPr>
      </w:pPr>
      <w:r>
        <w:t>zaświadczenie lekarskie potwierdzające ciężkie i nieodwracalne upośledzenia albo nieuleczalną chorobę zagrażającą życiu, które powstały w prenatalnym okresie rozwoju dziecka lub w czasie porodu. Zaświadczenie takie powinno być wystawione przez lekarza, z którym Narodowy Fundusz Zdrowie zawarł umowę o udzielanie świadczeń opieki zdrowotnej, albo lekarza, który jest zatrudniony lub wykonuje zawód w przychodni, z którą Narodowy Fundusz Zdrowia zawarł umowę o udzielenie świadczeń opieki zdrowotnej, posiadającego specjalizację II stopnia lub tytuł specjalisty w dziedzinie: położnictwa i ginekologii, perinatologii lub neonatologii;</w:t>
      </w:r>
    </w:p>
    <w:p w:rsidR="004346A4" w:rsidRDefault="004346A4" w:rsidP="004346A4">
      <w:pPr>
        <w:pStyle w:val="Akapitzlist"/>
        <w:numPr>
          <w:ilvl w:val="0"/>
          <w:numId w:val="2"/>
        </w:numPr>
      </w:pPr>
      <w:r>
        <w:t>zaświadczenie o pozostawaniu matki dziecka pod opieką medyczną nie później niż od 10 tygodnia ciąży do dnia porodu. Zaświadczenie takie może wystawić lekarz lub położna, wzór zaświadczenia określony jest w rozporządzeniu Ministra Zdrowia z dnia 14 września 2010r. w sprawie formy opieki medycznej nad kobietą w ciąży, uprawniającej do dodatku z tytułu urodzenia dziecka oraz wzoru zaświadczenia potwierdzającego pozostawanie pod tą opieką (</w:t>
      </w:r>
      <w:proofErr w:type="spellStart"/>
      <w:r>
        <w:t>Dz.U</w:t>
      </w:r>
      <w:proofErr w:type="spellEnd"/>
      <w:r>
        <w:t>. z 2010r. Nr 183 poz. 1234). Wymóg dostarczenia ww. zaświadczenia nie dotyczy osób będących opiekunami prawnymi lub faktycznymi dziecka, a także osób, które przysposobiły dziecko.</w:t>
      </w:r>
    </w:p>
    <w:p w:rsidR="004346A4" w:rsidRDefault="004346A4" w:rsidP="004346A4">
      <w:r>
        <w:t>Jednorazowe świadczenie nie przysługuje jeżeli:</w:t>
      </w:r>
    </w:p>
    <w:p w:rsidR="004346A4" w:rsidRDefault="004346A4" w:rsidP="004346A4">
      <w:pPr>
        <w:pStyle w:val="Akapitzlist"/>
        <w:numPr>
          <w:ilvl w:val="0"/>
          <w:numId w:val="3"/>
        </w:numPr>
      </w:pPr>
      <w:r>
        <w:t>dziecko zostało umieszczone w pieczy zastępczej albo w instytucji zapewniającej całodobowe utrzymanie;</w:t>
      </w:r>
    </w:p>
    <w:p w:rsidR="004346A4" w:rsidRPr="004346A4" w:rsidRDefault="004346A4" w:rsidP="004346A4">
      <w:pPr>
        <w:pStyle w:val="Akapitzlist"/>
        <w:numPr>
          <w:ilvl w:val="0"/>
          <w:numId w:val="3"/>
        </w:numPr>
      </w:pPr>
      <w:r>
        <w:t>członkowi rodziny przysługuje na dziecko jednorazowe świadczenie lub świadczenie o charakterze podobnym do jednorazowego świadczenia za granicą, chyba, że przepisy o koordynacji systemów zabezpieczenia społecznego lub dwustronne umowy o zabezpieczeniu społecznym stanowią inaczej.</w:t>
      </w:r>
      <w:bookmarkStart w:id="0" w:name="_GoBack"/>
      <w:bookmarkEnd w:id="0"/>
    </w:p>
    <w:p w:rsidR="00115B94" w:rsidRPr="004346A4" w:rsidRDefault="00115B94" w:rsidP="004346A4">
      <w:pPr>
        <w:spacing w:before="210" w:line="420" w:lineRule="atLeast"/>
        <w:outlineLvl w:val="0"/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pl-PL"/>
        </w:rPr>
      </w:pPr>
      <w:r w:rsidRPr="00D70302"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pl-PL"/>
        </w:rPr>
        <w:t>Asystent rodziny - Ustawa "Za życiem"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Kobiety i rodziny, które oczekują narodzin niepełnosprawnego dziecka oraz te, które urodzą dziecko</w:t>
      </w:r>
      <w:r w:rsidR="004346A4">
        <w:rPr>
          <w:rFonts w:asciiTheme="majorHAnsi" w:eastAsia="Times New Roman" w:hAnsiTheme="majorHAnsi" w:cs="Arial"/>
          <w:color w:val="000000"/>
          <w:lang w:eastAsia="pl-PL"/>
        </w:rPr>
        <w:t xml:space="preserve"> niepełnosprawne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t xml:space="preserve"> i będą go wychowywać, mogą liczyć na wsparcie w ramach realizacji ustawy o wsparciu kobiet w ciąży i rodzin ,,Za życiem”.</w:t>
      </w:r>
    </w:p>
    <w:p w:rsidR="00115B94" w:rsidRPr="00D70302" w:rsidRDefault="00115B94" w:rsidP="00115B94">
      <w:pPr>
        <w:spacing w:after="0" w:line="240" w:lineRule="auto"/>
        <w:rPr>
          <w:rFonts w:asciiTheme="majorHAnsi" w:eastAsia="Times New Roman" w:hAnsiTheme="majorHAnsi" w:cs="Arial"/>
          <w:color w:val="000000"/>
          <w:lang w:eastAsia="pl-PL"/>
        </w:rPr>
      </w:pPr>
      <w:r w:rsidRPr="00D70302">
        <w:rPr>
          <w:rFonts w:asciiTheme="majorHAnsi" w:eastAsia="Times New Roman" w:hAnsiTheme="majorHAnsi" w:cs="Arial"/>
          <w:color w:val="000000"/>
          <w:lang w:eastAsia="pl-PL"/>
        </w:rPr>
        <w:lastRenderedPageBreak/>
        <w:br/>
        <w:t xml:space="preserve">Zgodnie z przepisami ustawy Ośrodek Pomocy Społecznej w </w:t>
      </w:r>
      <w:r w:rsidR="00D70302">
        <w:rPr>
          <w:rFonts w:asciiTheme="majorHAnsi" w:eastAsia="Times New Roman" w:hAnsiTheme="majorHAnsi" w:cs="Arial"/>
          <w:color w:val="000000"/>
          <w:lang w:eastAsia="pl-PL"/>
        </w:rPr>
        <w:t>Puszczy Mariańskiej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t xml:space="preserve"> zapewnia takim kobietom, rodzinom dostęp do:</w:t>
      </w:r>
    </w:p>
    <w:p w:rsidR="00115B94" w:rsidRPr="00D70302" w:rsidRDefault="00115B94" w:rsidP="00115B94">
      <w:pPr>
        <w:numPr>
          <w:ilvl w:val="0"/>
          <w:numId w:val="1"/>
        </w:numPr>
        <w:spacing w:after="150" w:line="240" w:lineRule="auto"/>
        <w:ind w:left="375"/>
        <w:rPr>
          <w:rFonts w:asciiTheme="majorHAnsi" w:eastAsia="Times New Roman" w:hAnsiTheme="majorHAnsi" w:cs="Arial"/>
          <w:color w:val="000000"/>
          <w:lang w:eastAsia="pl-PL"/>
        </w:rPr>
      </w:pPr>
      <w:r w:rsidRPr="00D70302">
        <w:rPr>
          <w:rFonts w:asciiTheme="majorHAnsi" w:eastAsia="Times New Roman" w:hAnsiTheme="majorHAnsi" w:cs="Arial"/>
          <w:color w:val="000000"/>
          <w:lang w:eastAsia="pl-PL"/>
        </w:rPr>
        <w:t>Wypłaty jednorazowego świadczenia w wysokości 4000 zł</w:t>
      </w:r>
    </w:p>
    <w:p w:rsidR="00115B94" w:rsidRPr="00D70302" w:rsidRDefault="00115B94" w:rsidP="00115B94">
      <w:pPr>
        <w:numPr>
          <w:ilvl w:val="0"/>
          <w:numId w:val="1"/>
        </w:numPr>
        <w:spacing w:after="150" w:line="240" w:lineRule="auto"/>
        <w:ind w:left="375"/>
        <w:rPr>
          <w:rFonts w:asciiTheme="majorHAnsi" w:eastAsia="Times New Roman" w:hAnsiTheme="majorHAnsi" w:cs="Arial"/>
          <w:color w:val="000000"/>
          <w:lang w:eastAsia="pl-PL"/>
        </w:rPr>
      </w:pPr>
      <w:r w:rsidRPr="00D70302">
        <w:rPr>
          <w:rFonts w:asciiTheme="majorHAnsi" w:eastAsia="Times New Roman" w:hAnsiTheme="majorHAnsi" w:cs="Arial"/>
          <w:color w:val="000000"/>
          <w:lang w:eastAsia="pl-PL"/>
        </w:rPr>
        <w:t>Informacji w zakresie rozwiązań wspierających rodziny oraz kobiet w ciąży,</w:t>
      </w:r>
    </w:p>
    <w:p w:rsidR="00115B94" w:rsidRPr="00D70302" w:rsidRDefault="00115B94" w:rsidP="00115B94">
      <w:pPr>
        <w:numPr>
          <w:ilvl w:val="0"/>
          <w:numId w:val="1"/>
        </w:numPr>
        <w:spacing w:after="150" w:line="240" w:lineRule="auto"/>
        <w:ind w:left="375"/>
        <w:rPr>
          <w:rFonts w:asciiTheme="majorHAnsi" w:eastAsia="Times New Roman" w:hAnsiTheme="majorHAnsi" w:cs="Arial"/>
          <w:color w:val="000000"/>
          <w:lang w:eastAsia="pl-PL"/>
        </w:rPr>
      </w:pPr>
      <w:r w:rsidRPr="00D70302">
        <w:rPr>
          <w:rFonts w:asciiTheme="majorHAnsi" w:eastAsia="Times New Roman" w:hAnsiTheme="majorHAnsi" w:cs="Arial"/>
          <w:color w:val="000000"/>
          <w:lang w:eastAsia="pl-PL"/>
        </w:rPr>
        <w:t>Poradnictwa prawnego,</w:t>
      </w:r>
    </w:p>
    <w:p w:rsidR="00115B94" w:rsidRPr="00D70302" w:rsidRDefault="00115B94" w:rsidP="00115B94">
      <w:pPr>
        <w:numPr>
          <w:ilvl w:val="0"/>
          <w:numId w:val="1"/>
        </w:numPr>
        <w:spacing w:after="150" w:line="240" w:lineRule="auto"/>
        <w:ind w:left="375"/>
        <w:rPr>
          <w:rFonts w:asciiTheme="majorHAnsi" w:eastAsia="Times New Roman" w:hAnsiTheme="majorHAnsi" w:cs="Arial"/>
          <w:color w:val="000000"/>
          <w:lang w:eastAsia="pl-PL"/>
        </w:rPr>
      </w:pPr>
      <w:r w:rsidRPr="00D70302">
        <w:rPr>
          <w:rFonts w:asciiTheme="majorHAnsi" w:eastAsia="Times New Roman" w:hAnsiTheme="majorHAnsi" w:cs="Arial"/>
          <w:color w:val="000000"/>
          <w:lang w:eastAsia="pl-PL"/>
        </w:rPr>
        <w:t>Wsparcia psychologicznego,</w:t>
      </w:r>
    </w:p>
    <w:p w:rsidR="00115B94" w:rsidRPr="00D70302" w:rsidRDefault="00115B94" w:rsidP="00115B94">
      <w:pPr>
        <w:numPr>
          <w:ilvl w:val="0"/>
          <w:numId w:val="1"/>
        </w:numPr>
        <w:spacing w:after="150" w:line="240" w:lineRule="auto"/>
        <w:ind w:left="375"/>
        <w:rPr>
          <w:rFonts w:asciiTheme="majorHAnsi" w:eastAsia="Times New Roman" w:hAnsiTheme="majorHAnsi" w:cs="Arial"/>
          <w:color w:val="000000"/>
          <w:lang w:eastAsia="pl-PL"/>
        </w:rPr>
      </w:pPr>
      <w:r w:rsidRPr="00D70302">
        <w:rPr>
          <w:rFonts w:asciiTheme="majorHAnsi" w:eastAsia="Times New Roman" w:hAnsiTheme="majorHAnsi" w:cs="Arial"/>
          <w:color w:val="000000"/>
          <w:lang w:eastAsia="pl-PL"/>
        </w:rPr>
        <w:t>Świadczeń pieniężnych i niepieniężnych z pomocy społecznej</w:t>
      </w:r>
    </w:p>
    <w:p w:rsidR="00115B94" w:rsidRPr="00D70302" w:rsidRDefault="00115B94" w:rsidP="00115B94">
      <w:pPr>
        <w:spacing w:line="240" w:lineRule="auto"/>
        <w:rPr>
          <w:rFonts w:asciiTheme="majorHAnsi" w:eastAsia="Times New Roman" w:hAnsiTheme="majorHAnsi" w:cs="Arial"/>
          <w:color w:val="000000"/>
          <w:lang w:eastAsia="pl-PL"/>
        </w:rPr>
      </w:pPr>
      <w:r w:rsidRPr="00D70302">
        <w:rPr>
          <w:rFonts w:asciiTheme="majorHAnsi" w:eastAsia="Times New Roman" w:hAnsiTheme="majorHAnsi" w:cs="Arial"/>
          <w:color w:val="000000"/>
          <w:lang w:eastAsia="pl-PL"/>
        </w:rPr>
        <w:t>Wsparcie obejmuje także zapewnienie dostępu rodzinom, w szczególnych sytuacjach, do poradnictwa w zakresie rozwiązań wspierających rodzinę. Poradnictwo będzie dotyczyło realizacji indywidualnych potrzeb rodziny. Bedzie ona mogła skorzystać ze wsparcia psychologicznego, pomocy prawnej(w szczególności w zakresie praw rodzicielskich i uprawnień pracowniczych), a także poradnictwa w zakresie przezwyciężania trudności w pielęgnacji i wychowaniu dziecka, dostępu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do rehabilitacji społecznej i zawodowej oraz świadczeń opieki zdrowotnej.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Poradnictwo w ww. zakresie, dla kobiet posiadających dokument potwierdzający ciążę, ich rodzin lub rodziny z dzieckiem posiadającym zaświadczenie, o którym mowa w art. 4 ust.3, koordynowane będzie przez asystenta rodziny. Koordynacja ta ma polegać na opracowaniu katalogu wsparcia możliwego do uzyskania oraz występowaniu przez asystenta rodziny do odpowiednich podmiotów w celu umożliwienia skorzystania ze wsparcia.</w:t>
      </w:r>
    </w:p>
    <w:p w:rsidR="00115B94" w:rsidRPr="00D70302" w:rsidRDefault="00115B94" w:rsidP="00115B94">
      <w:pPr>
        <w:spacing w:after="0" w:line="240" w:lineRule="auto"/>
        <w:rPr>
          <w:rFonts w:asciiTheme="majorHAnsi" w:eastAsia="Times New Roman" w:hAnsiTheme="majorHAnsi" w:cs="Arial"/>
          <w:color w:val="000000"/>
          <w:lang w:eastAsia="pl-PL"/>
        </w:rPr>
      </w:pPr>
      <w:r w:rsidRPr="00D70302">
        <w:rPr>
          <w:rFonts w:asciiTheme="majorHAnsi" w:eastAsia="Times New Roman" w:hAnsiTheme="majorHAnsi" w:cs="Arial"/>
          <w:b/>
          <w:bCs/>
          <w:color w:val="000000"/>
          <w:lang w:eastAsia="pl-PL"/>
        </w:rPr>
        <w:t>Wsparcie asystenta rodziny będzie polegać na: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Udzieleniu informacji w zakresie dostępu do instrumentów polityki na rzecz rodziny,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Reprezentacji kobiety przed instytucjami i urzędami,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Udzieleniu wsparcia psychologicznego,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Udzieleniu pomocy w przezwyciężaniu problemów wychowawczych oraz problemów prawnych,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Wsparciu w realizacji codziennych obowiązków.</w:t>
      </w:r>
    </w:p>
    <w:p w:rsidR="00115B94" w:rsidRPr="00D70302" w:rsidRDefault="00115B94" w:rsidP="00115B94">
      <w:pPr>
        <w:spacing w:after="0" w:line="240" w:lineRule="auto"/>
        <w:rPr>
          <w:rFonts w:asciiTheme="majorHAnsi" w:eastAsia="Times New Roman" w:hAnsiTheme="majorHAnsi" w:cs="Arial"/>
          <w:color w:val="000000"/>
          <w:lang w:eastAsia="pl-PL"/>
        </w:rPr>
      </w:pP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</w:r>
      <w:r w:rsidRPr="00D70302">
        <w:rPr>
          <w:rFonts w:asciiTheme="majorHAnsi" w:eastAsia="Times New Roman" w:hAnsiTheme="majorHAnsi" w:cs="Arial"/>
          <w:b/>
          <w:bCs/>
          <w:color w:val="000000"/>
          <w:lang w:eastAsia="pl-PL"/>
        </w:rPr>
        <w:t>Przykładowe formy wsparcia oferowane przez asystenta rodziny: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Doradztwo w zakresie form i miejsc wsparcia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Poradnictwo oferowane kobietom w ciąży i ich rodzinom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Poradnictwo w zakresie pielęgnacji i opieki nad niemowlęciem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Pomoc w codziennej organizacji życia rodziny, planowanie sposobów spędzania wspólnego wolnego czasu,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Nauka sprawnego wykonywania obowiązków domowych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Doradztwo w zakresie zarządzania budżetem domowym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Informowanie, jak działają urzędy, placówki wsparcia rodziny i dziecka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Pomoc w sprawach urzędowych, wspieranie rodziny w kontaktach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z pracownikami szkoły, przedszkola, sadu, poradni, przychodni, policji, urzędów i innych instytucji,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• Pomoc w zakresie możliwości podniesienia kwalifikacji zawodowych</w:t>
      </w: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  <w:t>i poszukiwaniu pracy.</w:t>
      </w:r>
    </w:p>
    <w:p w:rsidR="00D70302" w:rsidRPr="004346A4" w:rsidRDefault="00115B94" w:rsidP="004346A4">
      <w:pPr>
        <w:spacing w:line="240" w:lineRule="auto"/>
        <w:rPr>
          <w:rFonts w:asciiTheme="majorHAnsi" w:eastAsia="Times New Roman" w:hAnsiTheme="majorHAnsi" w:cs="Arial"/>
          <w:color w:val="000000"/>
          <w:lang w:eastAsia="pl-PL"/>
        </w:rPr>
      </w:pPr>
      <w:r w:rsidRPr="00D70302">
        <w:rPr>
          <w:rFonts w:asciiTheme="majorHAnsi" w:eastAsia="Times New Roman" w:hAnsiTheme="majorHAnsi" w:cs="Arial"/>
          <w:color w:val="000000"/>
          <w:lang w:eastAsia="pl-PL"/>
        </w:rPr>
        <w:br/>
      </w:r>
      <w:r w:rsidRPr="00D70302">
        <w:rPr>
          <w:rFonts w:asciiTheme="majorHAnsi" w:eastAsia="Times New Roman" w:hAnsiTheme="majorHAnsi" w:cs="Arial"/>
          <w:b/>
          <w:bCs/>
          <w:color w:val="000000"/>
          <w:lang w:eastAsia="pl-PL"/>
        </w:rPr>
        <w:t>W celu skorzystania ze wsparcia w formie asystenta rodziny, należy złożyć wniosek do Ośrodka Pomocy Społecznej w</w:t>
      </w:r>
      <w:r w:rsidR="00D70302">
        <w:rPr>
          <w:rFonts w:asciiTheme="majorHAnsi" w:eastAsia="Times New Roman" w:hAnsiTheme="majorHAnsi" w:cs="Arial"/>
          <w:b/>
          <w:bCs/>
          <w:color w:val="000000"/>
          <w:lang w:eastAsia="pl-PL"/>
        </w:rPr>
        <w:t xml:space="preserve"> Puszczy Mariańskiej</w:t>
      </w:r>
      <w:r w:rsidRPr="00D70302">
        <w:rPr>
          <w:rFonts w:asciiTheme="majorHAnsi" w:eastAsia="Times New Roman" w:hAnsiTheme="majorHAnsi" w:cs="Arial"/>
          <w:b/>
          <w:bCs/>
          <w:color w:val="000000"/>
          <w:lang w:eastAsia="pl-PL"/>
        </w:rPr>
        <w:t>.</w:t>
      </w:r>
    </w:p>
    <w:sectPr w:rsidR="00D70302" w:rsidRPr="004346A4" w:rsidSect="007F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29B"/>
    <w:multiLevelType w:val="multilevel"/>
    <w:tmpl w:val="819A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F7FC6"/>
    <w:multiLevelType w:val="hybridMultilevel"/>
    <w:tmpl w:val="C9AED486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4D667ED6"/>
    <w:multiLevelType w:val="hybridMultilevel"/>
    <w:tmpl w:val="4EBC0EFC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5B94"/>
    <w:rsid w:val="00115B94"/>
    <w:rsid w:val="004346A4"/>
    <w:rsid w:val="0051692D"/>
    <w:rsid w:val="006E3EE0"/>
    <w:rsid w:val="00776A40"/>
    <w:rsid w:val="007F3D23"/>
    <w:rsid w:val="00D7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D23"/>
  </w:style>
  <w:style w:type="paragraph" w:styleId="Nagwek1">
    <w:name w:val="heading 1"/>
    <w:basedOn w:val="Normalny"/>
    <w:link w:val="Nagwek1Znak"/>
    <w:uiPriority w:val="9"/>
    <w:qFormat/>
    <w:rsid w:val="00115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B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1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5B94"/>
    <w:rPr>
      <w:b/>
      <w:bCs/>
    </w:rPr>
  </w:style>
  <w:style w:type="paragraph" w:styleId="Akapitzlist">
    <w:name w:val="List Paragraph"/>
    <w:basedOn w:val="Normalny"/>
    <w:uiPriority w:val="34"/>
    <w:qFormat/>
    <w:rsid w:val="004346A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5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CCCCCC"/>
            <w:right w:val="none" w:sz="0" w:space="0" w:color="auto"/>
          </w:divBdr>
        </w:div>
        <w:div w:id="16012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ESledz</dc:creator>
  <cp:lastModifiedBy>ESledz</cp:lastModifiedBy>
  <cp:revision>6</cp:revision>
  <dcterms:created xsi:type="dcterms:W3CDTF">2021-06-28T12:38:00Z</dcterms:created>
  <dcterms:modified xsi:type="dcterms:W3CDTF">2021-06-29T06:37:00Z</dcterms:modified>
</cp:coreProperties>
</file>